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75" w:rsidRPr="00F16A4D" w:rsidRDefault="00E02175" w:rsidP="00E02175">
      <w:pPr>
        <w:pStyle w:val="Bezmezer"/>
        <w:tabs>
          <w:tab w:val="left" w:pos="1134"/>
          <w:tab w:val="left" w:pos="1276"/>
          <w:tab w:val="left" w:pos="1418"/>
          <w:tab w:val="left" w:pos="1560"/>
          <w:tab w:val="left" w:pos="3686"/>
          <w:tab w:val="left" w:pos="4275"/>
          <w:tab w:val="center" w:pos="471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4D">
        <w:rPr>
          <w:rFonts w:ascii="Times New Roman" w:hAnsi="Times New Roman" w:cs="Times New Roman"/>
          <w:b/>
          <w:sz w:val="24"/>
          <w:szCs w:val="24"/>
        </w:rPr>
        <w:t>Příloha č. 4 Vyúčtování – zhodnocení církevní školy</w:t>
      </w:r>
    </w:p>
    <w:tbl>
      <w:tblPr>
        <w:tblW w:w="988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2880"/>
      </w:tblGrid>
      <w:tr w:rsidR="00E02175" w:rsidRPr="00F16A4D" w:rsidTr="00501912">
        <w:trPr>
          <w:trHeight w:val="43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Vyúčtování dotace MŠMT za rok 20xx</w:t>
            </w:r>
          </w:p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Zřizovatel: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5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rozhodnutí: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Závazný ukazatel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dotaci MŠMT v Kč:</w:t>
            </w:r>
          </w:p>
        </w:tc>
      </w:tr>
      <w:tr w:rsidR="00E02175" w:rsidRPr="00F16A4D" w:rsidTr="00501912">
        <w:trPr>
          <w:trHeight w:val="94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čerpáno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Vratka MŠMT</w:t>
            </w:r>
          </w:p>
        </w:tc>
      </w:tr>
      <w:tr w:rsidR="00E02175" w:rsidRPr="00F16A4D" w:rsidTr="00501912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0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Použití dotace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Údaje o použití dotace MŠMT v Kč:</w:t>
            </w:r>
          </w:p>
        </w:tc>
      </w:tr>
      <w:tr w:rsidR="00E02175" w:rsidRPr="00F16A4D" w:rsidTr="00501912">
        <w:trPr>
          <w:trHeight w:val="82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Skutečně použito z dotace MŠMT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Rozdíl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Mzdy: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osobní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3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Zákonné odvody: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 náklady: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45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Zdůvodnění případné vratky 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(vratku je třeba zdůvodnit ve smyslu Dalších podmínek Povinností příjemce dotace):</w:t>
            </w:r>
          </w:p>
        </w:tc>
      </w:tr>
      <w:tr w:rsidR="00E02175" w:rsidRPr="00F16A4D" w:rsidTr="00501912">
        <w:trPr>
          <w:trHeight w:val="117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45"/>
        </w:trPr>
        <w:tc>
          <w:tcPr>
            <w:tcW w:w="7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Datum první úhrady z dotace 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(uvede se datum, kdy byl z dotace uhrazen první náklad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):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</w:t>
            </w:r>
            <w:proofErr w:type="spellStart"/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ukazetele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02175" w:rsidRPr="00F16A4D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1. 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podpořených pedagogů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2. Počet podpořených škol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D0A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9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00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Závěrečné zhodnocení </w:t>
            </w: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(přínos poskytnuté dotace)</w:t>
            </w: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</w:tr>
      <w:tr w:rsidR="00E02175" w:rsidRPr="00F16A4D" w:rsidTr="00501912">
        <w:trPr>
          <w:trHeight w:val="94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lastRenderedPageBreak/>
              <w:t> </w:t>
            </w:r>
          </w:p>
        </w:tc>
      </w:tr>
      <w:tr w:rsidR="00E02175" w:rsidRPr="00F16A4D" w:rsidTr="00501912">
        <w:trPr>
          <w:trHeight w:val="315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0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E02175" w:rsidRPr="00F16A4D" w:rsidTr="0050191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2175" w:rsidRPr="00F16A4D" w:rsidTr="00501912">
        <w:trPr>
          <w:trHeight w:val="16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2175" w:rsidRPr="00F16A4D" w:rsidTr="00501912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Potvrzuji, že veškeré uvedené údaje jsou správné, pravdivé a úplné</w:t>
            </w:r>
          </w:p>
        </w:tc>
      </w:tr>
      <w:tr w:rsidR="00E02175" w:rsidRPr="00F16A4D" w:rsidTr="00501912">
        <w:trPr>
          <w:trHeight w:val="30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Funkce/pracovní pozice: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E02175" w:rsidRPr="00F16A4D" w:rsidTr="00501912">
        <w:trPr>
          <w:trHeight w:val="31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175" w:rsidRPr="00F16A4D" w:rsidRDefault="00E02175" w:rsidP="0050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F16A4D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0014FC" w:rsidRDefault="00E02175">
      <w:bookmarkStart w:id="0" w:name="_GoBack"/>
      <w:bookmarkEnd w:id="0"/>
    </w:p>
    <w:sectPr w:rsidR="000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75"/>
    <w:rsid w:val="009C57E8"/>
    <w:rsid w:val="00E02175"/>
    <w:rsid w:val="00E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3373-39E7-4711-BABF-C24B56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Dvořáková Petra</cp:lastModifiedBy>
  <cp:revision>1</cp:revision>
  <dcterms:created xsi:type="dcterms:W3CDTF">2020-01-21T12:53:00Z</dcterms:created>
  <dcterms:modified xsi:type="dcterms:W3CDTF">2020-01-21T12:54:00Z</dcterms:modified>
</cp:coreProperties>
</file>