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FAA" w14:textId="111126D5" w:rsidR="004003F1" w:rsidRDefault="00894BC7">
      <w:r w:rsidRPr="007D5E91">
        <w:rPr>
          <w:b/>
          <w:bCs/>
        </w:rPr>
        <w:t>Člen/členka první pomoci</w:t>
      </w:r>
      <w:r>
        <w:t xml:space="preserve"> (80 hodin pro uchazeče se základním nebo středním stupněm vzdělání)</w:t>
      </w:r>
    </w:p>
    <w:p w14:paraId="2CB35E7F" w14:textId="18A020FD" w:rsidR="00894BC7" w:rsidRDefault="00894BC7">
      <w:r>
        <w:t xml:space="preserve">Učební plán 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960"/>
        <w:gridCol w:w="960"/>
      </w:tblGrid>
      <w:tr w:rsidR="007D5E91" w:rsidRPr="007D5E91" w14:paraId="6D61BABC" w14:textId="77777777" w:rsidTr="007D5E91">
        <w:trPr>
          <w:trHeight w:val="29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087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Tematický celek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250A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Hodinová dotace </w:t>
            </w:r>
          </w:p>
        </w:tc>
      </w:tr>
      <w:tr w:rsidR="007D5E91" w:rsidRPr="007D5E91" w14:paraId="39509EFF" w14:textId="77777777" w:rsidTr="007D5E91">
        <w:trPr>
          <w:trHeight w:val="29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0C9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FDD6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Teorie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ED62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Praxe</w:t>
            </w:r>
          </w:p>
        </w:tc>
      </w:tr>
      <w:tr w:rsidR="007D5E91" w:rsidRPr="007D5E91" w14:paraId="4A3DB121" w14:textId="77777777" w:rsidTr="007D5E91">
        <w:trPr>
          <w:trHeight w:val="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60AB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Poučení o bezpečnosti a ochraně zdraví při práci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7DA0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467C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57A9A987" w14:textId="77777777" w:rsidTr="007D5E91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DAA" w14:textId="5DDF71A4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Systém přednemocniční neodkladné péče v ČR (záchranný </w:t>
            </w: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řetězec</w:t>
            </w: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tísňová</w:t>
            </w: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linka, výkony zachraňující život)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01F4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D9E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0550FD42" w14:textId="77777777" w:rsidTr="007D5E91">
        <w:trPr>
          <w:trHeight w:val="5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85CC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Bezpečnosti při poskytování první pomoci (bezpečnost záchrance, zajištění místa zásahu, bariérové pomůcky)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B037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DDF0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142051B9" w14:textId="77777777" w:rsidTr="007D5E91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81E1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Hygiena a epidemiologie (osobní hygiena při poskytování první pomoci, bariérové pomůcky, nejčastější kontaktní nákazy)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515C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E7E0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0E185877" w14:textId="77777777" w:rsidTr="007D5E91">
        <w:trPr>
          <w:trHeight w:val="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D56A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Základy stavby a funkce lidského těla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079F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1682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4B788925" w14:textId="77777777" w:rsidTr="007D5E91">
        <w:trPr>
          <w:trHeight w:val="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7B89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První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1A5A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B188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</w:tr>
      <w:tr w:rsidR="007D5E91" w:rsidRPr="007D5E91" w14:paraId="1B76FB90" w14:textId="77777777" w:rsidTr="007D5E91">
        <w:trPr>
          <w:trHeight w:val="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2901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Péče o nemocné do příjezdu záchranářů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0007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DF43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5E91" w:rsidRPr="007D5E91" w14:paraId="3B0F619F" w14:textId="77777777" w:rsidTr="007D5E91">
        <w:trPr>
          <w:trHeight w:val="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E35" w14:textId="77777777" w:rsidR="007D5E91" w:rsidRPr="007D5E91" w:rsidRDefault="007D5E91" w:rsidP="007D5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Celkem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8841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E6A6" w14:textId="77777777" w:rsidR="007D5E91" w:rsidRPr="007D5E91" w:rsidRDefault="007D5E91" w:rsidP="007D5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D5E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</w:tr>
    </w:tbl>
    <w:p w14:paraId="6C208212" w14:textId="77777777" w:rsidR="007D5E91" w:rsidRDefault="007D5E91"/>
    <w:sectPr w:rsidR="007D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7"/>
    <w:rsid w:val="004003F1"/>
    <w:rsid w:val="007D5E91"/>
    <w:rsid w:val="008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4CD"/>
  <w15:chartTrackingRefBased/>
  <w15:docId w15:val="{A124D828-F2F9-4F8E-9AED-C314FA9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1</cp:revision>
  <dcterms:created xsi:type="dcterms:W3CDTF">2024-03-13T13:07:00Z</dcterms:created>
  <dcterms:modified xsi:type="dcterms:W3CDTF">2024-03-13T13:28:00Z</dcterms:modified>
</cp:coreProperties>
</file>