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2" w:rsidRDefault="005D3432" w:rsidP="00825821">
      <w:pPr>
        <w:pStyle w:val="Odstavec"/>
        <w:rPr>
          <w:rFonts w:asciiTheme="minorHAnsi" w:hAnsiTheme="minorHAnsi" w:cstheme="minorHAnsi"/>
          <w:b/>
          <w:spacing w:val="0"/>
          <w:sz w:val="24"/>
          <w:szCs w:val="24"/>
        </w:rPr>
      </w:pPr>
    </w:p>
    <w:p w:rsidR="00825821" w:rsidRDefault="00825821" w:rsidP="00825821">
      <w:pPr>
        <w:pStyle w:val="Odstavec"/>
        <w:rPr>
          <w:rFonts w:asciiTheme="minorHAnsi" w:hAnsiTheme="minorHAnsi" w:cstheme="minorHAnsi"/>
          <w:b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spacing w:val="0"/>
          <w:sz w:val="24"/>
          <w:szCs w:val="24"/>
        </w:rPr>
        <w:t xml:space="preserve">Žádost právnické osoby o poskytnutí finančních prostředků </w:t>
      </w:r>
      <w:r w:rsidR="00E55744">
        <w:rPr>
          <w:rFonts w:asciiTheme="minorHAnsi" w:hAnsiTheme="minorHAnsi" w:cstheme="minorHAnsi"/>
          <w:b/>
          <w:spacing w:val="0"/>
          <w:sz w:val="24"/>
          <w:szCs w:val="24"/>
        </w:rPr>
        <w:t>za státního rozpočtu v roce 2020</w:t>
      </w:r>
    </w:p>
    <w:p w:rsidR="00825821" w:rsidRPr="00837C51" w:rsidRDefault="00825821" w:rsidP="00825821">
      <w:pPr>
        <w:pStyle w:val="Odstavec"/>
        <w:jc w:val="center"/>
        <w:rPr>
          <w:rFonts w:asciiTheme="minorHAnsi" w:hAnsiTheme="minorHAnsi" w:cstheme="minorHAnsi"/>
          <w:spacing w:val="0"/>
          <w:sz w:val="20"/>
          <w:szCs w:val="24"/>
        </w:rPr>
      </w:pPr>
    </w:p>
    <w:p w:rsidR="005D3432" w:rsidRDefault="005D3432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825821" w:rsidRDefault="00825821" w:rsidP="00825821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Evidenční číslo:……………………………………………………</w:t>
      </w:r>
    </w:p>
    <w:p w:rsidR="00825821" w:rsidRDefault="00825821" w:rsidP="00BD54A0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(</w:t>
      </w:r>
      <w:r w:rsidRPr="00DB348F">
        <w:rPr>
          <w:rFonts w:asciiTheme="minorHAnsi" w:hAnsiTheme="minorHAnsi" w:cstheme="minorHAnsi"/>
          <w:spacing w:val="0"/>
          <w:szCs w:val="24"/>
        </w:rPr>
        <w:t>doplní MŠMT</w:t>
      </w:r>
      <w:r>
        <w:rPr>
          <w:rFonts w:asciiTheme="minorHAnsi" w:hAnsiTheme="minorHAnsi" w:cstheme="minorHAnsi"/>
          <w:spacing w:val="0"/>
          <w:sz w:val="24"/>
          <w:szCs w:val="24"/>
        </w:rPr>
        <w:t>)</w:t>
      </w:r>
    </w:p>
    <w:p w:rsidR="00837C51" w:rsidRDefault="00837C51" w:rsidP="00BD54A0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3366"/>
        <w:gridCol w:w="851"/>
        <w:gridCol w:w="3261"/>
      </w:tblGrid>
      <w:tr w:rsidR="00825821" w:rsidTr="00CD519D">
        <w:trPr>
          <w:cantSplit/>
          <w:trHeight w:val="96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a adresa poskytovatele dotace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Ministerstvo školství, mládeže a tělovýchovy</w:t>
            </w:r>
          </w:p>
          <w:p w:rsidR="00825821" w:rsidRDefault="00825821">
            <w:pPr>
              <w:pStyle w:val="Texttabulka"/>
              <w:spacing w:before="0" w:line="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Karmelitská 529/5</w:t>
            </w:r>
            <w:r w:rsidR="00CD519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118 12 Praha 1</w:t>
            </w:r>
          </w:p>
        </w:tc>
      </w:tr>
      <w:tr w:rsidR="00825821" w:rsidTr="00825821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Výzvy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 w:rsidP="0033195E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Výzva MŠMT pro nestátní neziskové organizace k podpoře </w:t>
            </w:r>
            <w:r w:rsidR="0033195E">
              <w:rPr>
                <w:rFonts w:asciiTheme="minorHAnsi" w:hAnsiTheme="minorHAnsi"/>
                <w:b/>
                <w:bCs/>
                <w:color w:val="auto"/>
              </w:rPr>
              <w:t>Rekreačních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6E2008">
              <w:rPr>
                <w:rFonts w:asciiTheme="minorHAnsi" w:hAnsiTheme="minorHAnsi"/>
                <w:b/>
                <w:bCs/>
                <w:color w:val="auto"/>
              </w:rPr>
              <w:t xml:space="preserve">vzdělávacích </w:t>
            </w:r>
            <w:r>
              <w:rPr>
                <w:rFonts w:asciiTheme="minorHAnsi" w:hAnsiTheme="minorHAnsi"/>
                <w:b/>
                <w:bCs/>
                <w:color w:val="auto"/>
              </w:rPr>
              <w:t>pobytů dětí a mládeže dětských domovů ČR</w:t>
            </w:r>
            <w:r w:rsidR="00E2320C" w:rsidRPr="00D63960">
              <w:rPr>
                <w:rFonts w:asciiTheme="minorHAnsi" w:hAnsiTheme="minorHAnsi"/>
                <w:b/>
                <w:bCs/>
                <w:color w:val="0D0D0D" w:themeColor="text1" w:themeTint="F2"/>
              </w:rPr>
              <w:t xml:space="preserve"> a dalších pobytových zaří</w:t>
            </w:r>
            <w:bookmarkStart w:id="0" w:name="_GoBack"/>
            <w:bookmarkEnd w:id="0"/>
            <w:r w:rsidR="00E2320C" w:rsidRPr="00D63960">
              <w:rPr>
                <w:rFonts w:asciiTheme="minorHAnsi" w:hAnsiTheme="minorHAnsi"/>
                <w:b/>
                <w:bCs/>
                <w:color w:val="0D0D0D" w:themeColor="text1" w:themeTint="F2"/>
              </w:rPr>
              <w:t xml:space="preserve">zení pečujících o ohrožené děti v působnosti resortu školství </w:t>
            </w:r>
            <w:r w:rsidR="00E2320C" w:rsidRPr="00D63960">
              <w:rPr>
                <w:rFonts w:asciiTheme="minorHAnsi" w:hAnsiTheme="minorHAnsi"/>
                <w:color w:val="0D0D0D" w:themeColor="text1" w:themeTint="F2"/>
              </w:rPr>
              <w:t xml:space="preserve"> </w:t>
            </w: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Pr="00BD54A0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1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1. Identifikační údaje o žadateli o dotaci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Název právnické osoby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Právní forma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Adresa </w:t>
            </w:r>
            <w:r w:rsidR="00AA76A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sídla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právnické osoby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Ulice a č. p.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Město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113B0E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Spisová</w:t>
            </w:r>
            <w:r w:rsidR="0082582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značka spolkového nebo nadačního rejstříku nebo o.p.s.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Číslo účtu u peněžního ústavu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1" w:rsidRDefault="00825821">
            <w:pPr>
              <w:pStyle w:val="Nadpis4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2. Statutární orgán (statutární zástupci organizace)</w:t>
            </w: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82582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CD519D">
        <w:trPr>
          <w:cantSplit/>
          <w:trHeight w:val="88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Statutární orgán podpisem potvrzuje, že žádost schválil a doporučil k předložení do dotačního programu.</w:t>
            </w:r>
          </w:p>
        </w:tc>
      </w:tr>
    </w:tbl>
    <w:p w:rsidR="00825821" w:rsidRPr="00BD54A0" w:rsidRDefault="00825821" w:rsidP="00825821">
      <w:pPr>
        <w:rPr>
          <w:sz w:val="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35"/>
        <w:gridCol w:w="4501"/>
        <w:gridCol w:w="993"/>
        <w:gridCol w:w="637"/>
        <w:gridCol w:w="1206"/>
      </w:tblGrid>
      <w:tr w:rsidR="00825821" w:rsidTr="00976B35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3. Údaje o projektu, na který je žádána státní dotace</w:t>
            </w: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E55744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Přesný název projektu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E55744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realizace projektu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Byl projekt dotován ze státního rozpočtu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br/>
              <w:t>v minulém kalendářním roce? Pokud ano, uveď</w:t>
            </w:r>
            <w:r w:rsidR="00E55744">
              <w:rPr>
                <w:rFonts w:asciiTheme="minorHAnsi" w:hAnsiTheme="minorHAnsi"/>
                <w:sz w:val="24"/>
                <w:szCs w:val="24"/>
                <w:lang w:eastAsia="en-US"/>
              </w:rPr>
              <w:t>te kterým orgánem a v jaké výši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  <w:trHeight w:val="209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Cíl projektu a jeho obsah (popis projektu včetně uvedení měřitelných cílů projektu, rozsahu aktivit projektu, popisu cílové skupiny a uvedení h</w:t>
            </w:r>
            <w:r w:rsidR="00E557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armonogramu realizace projektu)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 w:rsidP="00CD519D">
            <w:pPr>
              <w:pStyle w:val="Texttabulka"/>
              <w:spacing w:before="160" w:line="257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Realizátor projektu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(řešitel) </w:t>
            </w: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Jméno, titul, funkce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Organizace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Kontaktní adresa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Telefon, e-mail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přepočtených zaměstnanců žadatele z</w:t>
            </w:r>
            <w:r w:rsidR="00E55744">
              <w:rPr>
                <w:rFonts w:asciiTheme="minorHAnsi" w:hAnsiTheme="minorHAnsi"/>
                <w:sz w:val="24"/>
                <w:szCs w:val="24"/>
                <w:lang w:eastAsia="en-US"/>
              </w:rPr>
              <w:t>ajišťujících realizaci projektu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Počet dobrovolníků podíle</w:t>
            </w:r>
            <w:r w:rsidR="00E55744">
              <w:rPr>
                <w:rFonts w:asciiTheme="minorHAnsi" w:hAnsiTheme="minorHAnsi"/>
                <w:sz w:val="24"/>
                <w:szCs w:val="24"/>
                <w:lang w:eastAsia="en-US"/>
              </w:rPr>
              <w:t>jících se na realizaci projektu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Jména a příjmení osob jednajících jeho jménem s uvedením, zda jednají jako jeho statutární orgán nebo jedna</w:t>
            </w:r>
            <w:r w:rsidR="00E55744">
              <w:rPr>
                <w:rFonts w:asciiTheme="minorHAnsi" w:hAnsiTheme="minorHAnsi"/>
                <w:sz w:val="24"/>
                <w:szCs w:val="24"/>
                <w:lang w:eastAsia="en-US"/>
              </w:rPr>
              <w:t>jí na základě udělené plné moci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příjmení osob s</w:t>
            </w:r>
            <w:r w:rsidR="00E55744">
              <w:rPr>
                <w:rFonts w:asciiTheme="minorHAnsi" w:hAnsiTheme="minorHAnsi"/>
                <w:sz w:val="24"/>
                <w:szCs w:val="24"/>
                <w:lang w:eastAsia="en-US"/>
              </w:rPr>
              <w:t> podílem v této právnické osobě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  <w:trHeight w:val="57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Jména a příj</w:t>
            </w:r>
            <w:r w:rsidR="002F3918">
              <w:rPr>
                <w:rFonts w:asciiTheme="minorHAnsi" w:hAnsiTheme="minorHAnsi"/>
                <w:sz w:val="24"/>
                <w:szCs w:val="24"/>
                <w:lang w:eastAsia="en-US"/>
              </w:rPr>
              <w:t>mení osob, v nichž má podíl, 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výši tohoto podílu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Vlastní podíl žadatele na financování projektu.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  <w:trHeight w:val="26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územních samosprávných celků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976B35">
        <w:trPr>
          <w:cantSplit/>
          <w:trHeight w:val="64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dalších subjektů (podnikatelské organizace, nadace, nadační fondy apod.)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976B3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825821" w:rsidTr="00976B3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zahraničních zdrojů na financování projektu (předpoklad).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825821" w:rsidTr="00976B3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21" w:rsidRDefault="00825821">
            <w:pPr>
              <w:spacing w:after="0"/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25821" w:rsidRDefault="00825821" w:rsidP="00825821">
      <w:pPr>
        <w:ind w:left="142" w:right="-851"/>
        <w:jc w:val="both"/>
        <w:rPr>
          <w:sz w:val="14"/>
          <w:szCs w:val="24"/>
        </w:rPr>
      </w:pPr>
    </w:p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9592"/>
      </w:tblGrid>
      <w:tr w:rsidR="005D3432" w:rsidTr="005D3432">
        <w:tc>
          <w:tcPr>
            <w:tcW w:w="9498" w:type="dxa"/>
          </w:tcPr>
          <w:p w:rsidR="005D3432" w:rsidRPr="005D3432" w:rsidRDefault="005D3432" w:rsidP="005D3432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5D3432">
              <w:rPr>
                <w:b/>
                <w:sz w:val="24"/>
                <w:szCs w:val="24"/>
              </w:rPr>
              <w:lastRenderedPageBreak/>
              <w:t>4. Základní údaje o rozpočtových nákladech na projekt (vše v Kč)</w:t>
            </w:r>
          </w:p>
          <w:p w:rsidR="005D3432" w:rsidRPr="005D3432" w:rsidRDefault="005D3432" w:rsidP="00825821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 projektu</w:t>
            </w:r>
          </w:p>
        </w:tc>
      </w:tr>
      <w:tr w:rsidR="005D3432" w:rsidTr="005D3432">
        <w:tc>
          <w:tcPr>
            <w:tcW w:w="9498" w:type="dxa"/>
          </w:tcPr>
          <w:p w:rsidR="005D3432" w:rsidRPr="005D3432" w:rsidRDefault="005D3432" w:rsidP="0082582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5D3432">
              <w:rPr>
                <w:b/>
                <w:sz w:val="24"/>
                <w:szCs w:val="24"/>
              </w:rPr>
              <w:t>Rozpočet projektu podle nákladových položek – provozní a mzdové (údaje v Kč).</w:t>
            </w:r>
          </w:p>
        </w:tc>
      </w:tr>
      <w:tr w:rsidR="005D3432" w:rsidTr="005D3432">
        <w:tc>
          <w:tcPr>
            <w:tcW w:w="9498" w:type="dxa"/>
          </w:tcPr>
          <w:p w:rsidR="005D3432" w:rsidRDefault="005D3432" w:rsidP="00825821">
            <w:pPr>
              <w:ind w:right="-851"/>
              <w:jc w:val="both"/>
              <w:rPr>
                <w:sz w:val="14"/>
                <w:szCs w:val="24"/>
              </w:rPr>
            </w:pPr>
          </w:p>
          <w:tbl>
            <w:tblPr>
              <w:tblW w:w="9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977"/>
              <w:gridCol w:w="1276"/>
              <w:gridCol w:w="1275"/>
              <w:gridCol w:w="1843"/>
              <w:gridCol w:w="1134"/>
            </w:tblGrid>
            <w:tr w:rsidR="005D3432" w:rsidRPr="00215860" w:rsidTr="000C53FA">
              <w:trPr>
                <w:trHeight w:val="755"/>
              </w:trPr>
              <w:tc>
                <w:tcPr>
                  <w:tcW w:w="38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Nákladová položka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Celkový</w:t>
                  </w:r>
                </w:p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rozpočet</w:t>
                  </w:r>
                </w:p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Přidělená dotace MŠMT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Skutečně čerpáno z dotace MŠMT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0C0C0"/>
                  <w:vAlign w:val="center"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Vratka  MŠMT </w:t>
                  </w:r>
                </w:p>
              </w:tc>
            </w:tr>
            <w:tr w:rsidR="005D3432" w:rsidRPr="00215860" w:rsidTr="000C53FA">
              <w:trPr>
                <w:trHeight w:val="270"/>
              </w:trPr>
              <w:tc>
                <w:tcPr>
                  <w:tcW w:w="38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1. Provozní náklady celkem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1.1 Materiálové náklady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potraviny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kancelářské potřeby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vybavení (DDHM* do 40 tis. Kč)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pohonné hmoty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jiné - uveďte jaké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1.2 Nemateriálové náklady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energie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elektřina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plyn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vodné a stočné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jiné - uveďte jaké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opravy a udržování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opravy a udržování budov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opravy a udržování aut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jiné - uveďte jaké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cestovné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860">
                    <w:rPr>
                      <w:rFonts w:ascii="Arial" w:hAnsi="Arial" w:cs="Arial"/>
                      <w:sz w:val="16"/>
                      <w:szCs w:val="16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cestovné zaměstnanci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cestovné klienti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ostatní služby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telefony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poštovné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ostatní spoje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nájemné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právní a ekonomické služby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školení a kurzy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pořízení DNM ** do 60 tis. Kč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jiné - uveďte jaké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1.3 Jiné provozní náklady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860">
                    <w:rPr>
                      <w:rFonts w:ascii="Arial" w:hAnsi="Arial" w:cs="Arial"/>
                      <w:sz w:val="16"/>
                      <w:szCs w:val="16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odpisy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7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jiné - uveďte jaké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70"/>
              </w:trPr>
              <w:tc>
                <w:tcPr>
                  <w:tcW w:w="38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 Osobní náklady celkem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2.1 Mzdové náklady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hrubé mzdy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OON na DPČ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OON na DPP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ostatní mzdové náklady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90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2.2 Odvody na sociální a zdravotní poj.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 xml:space="preserve">z  toho: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pojistné ke mzdám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5D3432" w:rsidRPr="00215860" w:rsidRDefault="005D3432" w:rsidP="005D3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pojistné k DPČ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pojistné k DPP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5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ostatní pojistné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270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2.3 Ostatní osobní náklady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3432" w:rsidRPr="00215860" w:rsidTr="000C53FA">
              <w:trPr>
                <w:trHeight w:val="355"/>
              </w:trPr>
              <w:tc>
                <w:tcPr>
                  <w:tcW w:w="38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Celkové náklady na realizaci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bottom"/>
                </w:tcPr>
                <w:p w:rsidR="005D3432" w:rsidRPr="00215860" w:rsidRDefault="005D3432" w:rsidP="005D343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58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D3432" w:rsidRPr="00215860" w:rsidRDefault="005D3432" w:rsidP="005D3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D3432" w:rsidRDefault="005D3432" w:rsidP="00825821">
            <w:pPr>
              <w:ind w:right="-851"/>
              <w:jc w:val="both"/>
              <w:rPr>
                <w:sz w:val="14"/>
                <w:szCs w:val="24"/>
              </w:rPr>
            </w:pPr>
          </w:p>
          <w:p w:rsidR="005D3432" w:rsidRPr="005D3432" w:rsidRDefault="005D3432" w:rsidP="005D3432">
            <w:pPr>
              <w:ind w:right="-851"/>
              <w:jc w:val="both"/>
              <w:rPr>
                <w:sz w:val="14"/>
                <w:szCs w:val="24"/>
              </w:rPr>
            </w:pPr>
            <w:r w:rsidRPr="005D3432">
              <w:rPr>
                <w:sz w:val="14"/>
                <w:szCs w:val="24"/>
              </w:rPr>
              <w:t>*  dlouhodobý drobný hmotný majetek</w:t>
            </w:r>
          </w:p>
          <w:p w:rsidR="005D3432" w:rsidRPr="005D3432" w:rsidRDefault="005D3432" w:rsidP="005D3432">
            <w:pPr>
              <w:ind w:right="-851"/>
              <w:jc w:val="both"/>
              <w:rPr>
                <w:sz w:val="14"/>
                <w:szCs w:val="24"/>
              </w:rPr>
            </w:pPr>
            <w:r w:rsidRPr="005D3432">
              <w:rPr>
                <w:sz w:val="14"/>
                <w:szCs w:val="24"/>
              </w:rPr>
              <w:t xml:space="preserve">** dlouhodobý nehmotný majetek  </w:t>
            </w:r>
          </w:p>
          <w:p w:rsidR="005D3432" w:rsidRPr="005D3432" w:rsidRDefault="005D3432" w:rsidP="005D3432">
            <w:pPr>
              <w:ind w:right="-851"/>
              <w:jc w:val="both"/>
              <w:rPr>
                <w:sz w:val="14"/>
                <w:szCs w:val="24"/>
              </w:rPr>
            </w:pPr>
            <w:r w:rsidRPr="005D3432">
              <w:rPr>
                <w:sz w:val="14"/>
                <w:szCs w:val="24"/>
              </w:rPr>
              <w:t>*** Tento údaj nesmí být nižší, než je údaj uvedený na rozhodnutí o celkovém rozpočtu projektu</w:t>
            </w:r>
          </w:p>
          <w:p w:rsidR="005D3432" w:rsidRDefault="005D3432" w:rsidP="005D3432">
            <w:pPr>
              <w:ind w:right="-851"/>
              <w:jc w:val="both"/>
              <w:rPr>
                <w:sz w:val="14"/>
                <w:szCs w:val="24"/>
              </w:rPr>
            </w:pPr>
            <w:r w:rsidRPr="005D3432">
              <w:rPr>
                <w:sz w:val="14"/>
                <w:szCs w:val="24"/>
              </w:rPr>
              <w:t>Je nutné uvádět celkové součty a mezisoučty.</w:t>
            </w:r>
          </w:p>
          <w:p w:rsidR="005D3432" w:rsidRDefault="005D3432" w:rsidP="00825821">
            <w:pPr>
              <w:ind w:right="-851"/>
              <w:jc w:val="both"/>
              <w:rPr>
                <w:sz w:val="14"/>
                <w:szCs w:val="24"/>
              </w:rPr>
            </w:pPr>
          </w:p>
        </w:tc>
      </w:tr>
    </w:tbl>
    <w:p w:rsidR="005D3432" w:rsidRDefault="005D3432" w:rsidP="00825821">
      <w:pPr>
        <w:ind w:left="142" w:right="-851"/>
        <w:jc w:val="both"/>
        <w:rPr>
          <w:sz w:val="14"/>
          <w:szCs w:val="24"/>
        </w:rPr>
      </w:pPr>
    </w:p>
    <w:tbl>
      <w:tblPr>
        <w:tblStyle w:val="Mkatabulky"/>
        <w:tblW w:w="9510" w:type="dxa"/>
        <w:tblInd w:w="142" w:type="dxa"/>
        <w:tblLook w:val="04A0" w:firstRow="1" w:lastRow="0" w:firstColumn="1" w:lastColumn="0" w:noHBand="0" w:noVBand="1"/>
      </w:tblPr>
      <w:tblGrid>
        <w:gridCol w:w="1734"/>
        <w:gridCol w:w="1453"/>
        <w:gridCol w:w="4463"/>
        <w:gridCol w:w="1860"/>
      </w:tblGrid>
      <w:tr w:rsidR="005D3432" w:rsidRPr="005D3432" w:rsidTr="005D3432">
        <w:tc>
          <w:tcPr>
            <w:tcW w:w="9510" w:type="dxa"/>
            <w:gridSpan w:val="4"/>
          </w:tcPr>
          <w:p w:rsidR="005D3432" w:rsidRPr="005D3432" w:rsidRDefault="005D3432" w:rsidP="0082582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5D3432">
              <w:rPr>
                <w:b/>
                <w:sz w:val="24"/>
                <w:szCs w:val="24"/>
              </w:rPr>
              <w:t>5. Podíl žadatele na financování projektu</w:t>
            </w:r>
          </w:p>
        </w:tc>
      </w:tr>
      <w:tr w:rsidR="005D3432" w:rsidTr="005D3432">
        <w:tc>
          <w:tcPr>
            <w:tcW w:w="1734" w:type="dxa"/>
            <w:vMerge w:val="restart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Vlastní podíl žadatele na financování projektu. </w:t>
            </w:r>
          </w:p>
        </w:tc>
        <w:tc>
          <w:tcPr>
            <w:tcW w:w="145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6323" w:type="dxa"/>
            <w:gridSpan w:val="2"/>
          </w:tcPr>
          <w:p w:rsidR="005D3432" w:rsidRDefault="005D3432" w:rsidP="000C53FA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D3432" w:rsidTr="005D3432">
        <w:tc>
          <w:tcPr>
            <w:tcW w:w="1734" w:type="dxa"/>
            <w:vMerge/>
            <w:hideMark/>
          </w:tcPr>
          <w:p w:rsidR="005D3432" w:rsidRDefault="005D3432" w:rsidP="000C53FA">
            <w:pPr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  <w:tc>
          <w:tcPr>
            <w:tcW w:w="6323" w:type="dxa"/>
            <w:gridSpan w:val="2"/>
          </w:tcPr>
          <w:p w:rsidR="005D3432" w:rsidRDefault="005D3432" w:rsidP="000C53FA">
            <w:pPr>
              <w:pStyle w:val="Texttabulkaoby"/>
              <w:tabs>
                <w:tab w:val="decimal" w:pos="1204"/>
              </w:tabs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D3432" w:rsidTr="005D3432">
        <w:trPr>
          <w:trHeight w:val="269"/>
        </w:trPr>
        <w:tc>
          <w:tcPr>
            <w:tcW w:w="1734" w:type="dxa"/>
            <w:vMerge w:val="restart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Podíl územních samosprávných celků na financování projektu (předpoklad).</w:t>
            </w:r>
          </w:p>
        </w:tc>
        <w:tc>
          <w:tcPr>
            <w:tcW w:w="145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446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860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5D3432" w:rsidTr="005D3432">
        <w:trPr>
          <w:trHeight w:val="643"/>
        </w:trPr>
        <w:tc>
          <w:tcPr>
            <w:tcW w:w="1734" w:type="dxa"/>
            <w:vMerge/>
            <w:hideMark/>
          </w:tcPr>
          <w:p w:rsidR="005D3432" w:rsidRDefault="005D3432" w:rsidP="000C53FA">
            <w:pPr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463" w:type="dxa"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D3432" w:rsidTr="005D3432">
        <w:tc>
          <w:tcPr>
            <w:tcW w:w="1734" w:type="dxa"/>
            <w:vMerge w:val="restart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Podíl dalších subjektů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(podnikatelské organizace, nadace, nadační fondy apod.) na financování projektu (předpoklad).</w:t>
            </w:r>
          </w:p>
        </w:tc>
        <w:tc>
          <w:tcPr>
            <w:tcW w:w="145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Název</w:t>
            </w:r>
          </w:p>
        </w:tc>
        <w:tc>
          <w:tcPr>
            <w:tcW w:w="446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860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5D3432" w:rsidTr="005D3432">
        <w:tc>
          <w:tcPr>
            <w:tcW w:w="1734" w:type="dxa"/>
            <w:vMerge/>
            <w:hideMark/>
          </w:tcPr>
          <w:p w:rsidR="005D3432" w:rsidRDefault="005D3432" w:rsidP="000C53FA">
            <w:pPr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463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D3432" w:rsidTr="005D3432">
        <w:tc>
          <w:tcPr>
            <w:tcW w:w="1734" w:type="dxa"/>
            <w:vMerge w:val="restart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lastRenderedPageBreak/>
              <w:t>Podíl zahraničních zdrojů na financování projektu (předpoklad).</w:t>
            </w:r>
          </w:p>
        </w:tc>
        <w:tc>
          <w:tcPr>
            <w:tcW w:w="145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4463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celkové částce</w:t>
            </w:r>
          </w:p>
        </w:tc>
        <w:tc>
          <w:tcPr>
            <w:tcW w:w="1860" w:type="dxa"/>
            <w:hideMark/>
          </w:tcPr>
          <w:p w:rsidR="005D3432" w:rsidRDefault="005D3432" w:rsidP="000C53FA">
            <w:pPr>
              <w:pStyle w:val="Texttabulka"/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 procentech</w:t>
            </w:r>
          </w:p>
        </w:tc>
      </w:tr>
      <w:tr w:rsidR="005D3432" w:rsidTr="005D3432">
        <w:tc>
          <w:tcPr>
            <w:tcW w:w="1734" w:type="dxa"/>
            <w:vMerge/>
            <w:hideMark/>
          </w:tcPr>
          <w:p w:rsidR="005D3432" w:rsidRDefault="005D3432" w:rsidP="000C53FA">
            <w:pPr>
              <w:rPr>
                <w:rFonts w:eastAsia="Times New Roman" w:cs="Arial Narrow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463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5D3432" w:rsidRDefault="005D3432" w:rsidP="000C53FA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5D3432" w:rsidRPr="00BD54A0" w:rsidRDefault="005D3432" w:rsidP="00825821">
      <w:pPr>
        <w:ind w:left="142" w:right="-851"/>
        <w:jc w:val="both"/>
        <w:rPr>
          <w:sz w:val="1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825821" w:rsidTr="005D3432">
        <w:trPr>
          <w:cantSplit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821" w:rsidRDefault="00976B35">
            <w:pPr>
              <w:pStyle w:val="Nadpis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  <w:r w:rsidR="00825821">
              <w:rPr>
                <w:rFonts w:asciiTheme="minorHAnsi" w:hAnsiTheme="minorHAnsi"/>
                <w:b/>
                <w:color w:val="auto"/>
              </w:rPr>
              <w:t>. Prohlášení žadatele</w:t>
            </w:r>
          </w:p>
        </w:tc>
      </w:tr>
      <w:tr w:rsidR="00825821" w:rsidTr="005D3432">
        <w:trPr>
          <w:cantSplit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oby"/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Žadatel prohlašuje, že má vyrovnány veškeré splatné finanční závazky vůči státnímu rozpočtu České republiky za předchozí kalendářní roky. </w:t>
            </w:r>
          </w:p>
        </w:tc>
      </w:tr>
    </w:tbl>
    <w:p w:rsidR="00825821" w:rsidRPr="00BD54A0" w:rsidRDefault="00825821" w:rsidP="00825821">
      <w:pPr>
        <w:ind w:left="142" w:right="-851"/>
        <w:jc w:val="both"/>
        <w:rPr>
          <w:sz w:val="8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7336"/>
      </w:tblGrid>
      <w:tr w:rsidR="00825821" w:rsidTr="005D3432">
        <w:trPr>
          <w:cantSplit/>
          <w:trHeight w:val="40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ind w:left="-14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Datum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25821" w:rsidTr="005D3432">
        <w:trPr>
          <w:cantSplit/>
          <w:trHeight w:val="51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Podpis osoby oprávněné </w:t>
            </w:r>
            <w:r w:rsidR="00E557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jednat jménem žadatele, razítko.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1" w:rsidRDefault="00825821">
            <w:pPr>
              <w:pStyle w:val="Texttabulka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25821" w:rsidRPr="00BD54A0" w:rsidRDefault="00825821" w:rsidP="00825821">
      <w:pPr>
        <w:ind w:left="142" w:right="-851"/>
        <w:jc w:val="both"/>
        <w:rPr>
          <w:sz w:val="16"/>
          <w:szCs w:val="24"/>
        </w:rPr>
      </w:pPr>
    </w:p>
    <w:p w:rsidR="00825821" w:rsidRDefault="00825821" w:rsidP="00825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je povinen k této žádosti dále připojit: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prohlášení o existenci či neexistenci dluhu vůči státnímu rozpočtu, včetně informace, zda se za poslední tři roky dopustil nebo nedopustil porušení rozpočtové kázně.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vlastnictví bankovního účtu.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ustanovení statutárního orgánu nebo plná moc.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rejstříku, který dokládá vznik žadatele.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Projekt, který bude obsahovat: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projektu 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projektu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cíle projektu</w:t>
      </w:r>
    </w:p>
    <w:p w:rsidR="00825821" w:rsidRDefault="002F3918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 aktivit projektu</w:t>
      </w:r>
      <w:r w:rsidR="00825821">
        <w:rPr>
          <w:sz w:val="24"/>
          <w:szCs w:val="24"/>
        </w:rPr>
        <w:t xml:space="preserve"> včetně návaznosti na vlastní aktivity žadatele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popis cílové skupiny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projektu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předpokládané zdroje financování projektu</w:t>
      </w:r>
    </w:p>
    <w:p w:rsidR="00825821" w:rsidRDefault="00825821" w:rsidP="00E55744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rozpočet projektu v členění na: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mzdy,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osobní náklady (odměny z dohod o pracovní činnosti, dohod </w:t>
      </w:r>
      <w:r>
        <w:rPr>
          <w:sz w:val="24"/>
          <w:szCs w:val="24"/>
        </w:rPr>
        <w:br/>
        <w:t>o provedení práce, popř. i některé odměny hrazené na základě nepojmenovaných smluv uzavřených dle § 1746 odst. 2 zákona č.</w:t>
      </w:r>
      <w:r w:rsidR="00385C06">
        <w:rPr>
          <w:sz w:val="24"/>
          <w:szCs w:val="24"/>
        </w:rPr>
        <w:t> </w:t>
      </w:r>
      <w:r>
        <w:rPr>
          <w:sz w:val="24"/>
          <w:szCs w:val="24"/>
        </w:rPr>
        <w:t xml:space="preserve">89/2012 Sb., občanský zákoník, </w:t>
      </w:r>
    </w:p>
    <w:p w:rsidR="00825821" w:rsidRDefault="00825821" w:rsidP="0082582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neinvestiční náklady.</w:t>
      </w:r>
    </w:p>
    <w:p w:rsidR="00825821" w:rsidRDefault="00825821" w:rsidP="00825821">
      <w:pPr>
        <w:pStyle w:val="Odstavecseseznamem"/>
        <w:numPr>
          <w:ilvl w:val="0"/>
          <w:numId w:val="17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rozpočet dle nákladových položek</w:t>
      </w:r>
    </w:p>
    <w:p w:rsidR="00825821" w:rsidRDefault="00825821" w:rsidP="0082582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Odůvodnění významnosti projektu, pokud NNO žádá o poskytnutí dotace na více než 70 % celkových nákladů projektu.</w:t>
      </w:r>
    </w:p>
    <w:p w:rsidR="00B44F88" w:rsidRPr="00825821" w:rsidRDefault="00B44F88" w:rsidP="00825821"/>
    <w:sectPr w:rsidR="00B44F88" w:rsidRPr="00825821" w:rsidSect="00F21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74" w:rsidRDefault="001B6A74" w:rsidP="00D57D94">
      <w:pPr>
        <w:spacing w:after="0" w:line="240" w:lineRule="auto"/>
      </w:pPr>
      <w:r>
        <w:separator/>
      </w:r>
    </w:p>
  </w:endnote>
  <w:endnote w:type="continuationSeparator" w:id="0">
    <w:p w:rsidR="001B6A74" w:rsidRDefault="001B6A74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90661"/>
      <w:docPartObj>
        <w:docPartGallery w:val="Page Numbers (Bottom of Page)"/>
        <w:docPartUnique/>
      </w:docPartObj>
    </w:sdtPr>
    <w:sdtEndPr/>
    <w:sdtContent>
      <w:p w:rsidR="009E2D91" w:rsidRDefault="009E2D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08">
          <w:rPr>
            <w:noProof/>
          </w:rPr>
          <w:t>7</w:t>
        </w:r>
        <w:r>
          <w:fldChar w:fldCharType="end"/>
        </w:r>
      </w:p>
    </w:sdtContent>
  </w:sdt>
  <w:p w:rsidR="00B03F6A" w:rsidRDefault="00B03F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74" w:rsidRDefault="001B6A74" w:rsidP="00D57D94">
      <w:pPr>
        <w:spacing w:after="0" w:line="240" w:lineRule="auto"/>
      </w:pPr>
      <w:r>
        <w:separator/>
      </w:r>
    </w:p>
  </w:footnote>
  <w:footnote w:type="continuationSeparator" w:id="0">
    <w:p w:rsidR="001B6A74" w:rsidRDefault="001B6A74" w:rsidP="00D5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C2" w:rsidRPr="00BC2E39" w:rsidRDefault="00A703C2" w:rsidP="00A703C2">
    <w:pPr>
      <w:spacing w:after="0" w:line="240" w:lineRule="auto"/>
      <w:rPr>
        <w:sz w:val="24"/>
        <w:szCs w:val="24"/>
      </w:rPr>
    </w:pPr>
    <w:r w:rsidRPr="00BC2E39">
      <w:rPr>
        <w:sz w:val="24"/>
        <w:szCs w:val="24"/>
      </w:rPr>
      <w:t xml:space="preserve">Ministerstvo školství, mládeže a tělovýchovy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CD519D">
      <w:rPr>
        <w:rFonts w:ascii="Arial" w:hAnsi="Arial" w:cs="Arial"/>
      </w:rPr>
      <w:t>Příloha č. 1</w:t>
    </w:r>
  </w:p>
  <w:p w:rsidR="00A703C2" w:rsidRPr="00C517EB" w:rsidRDefault="00A703C2" w:rsidP="00A703C2">
    <w:pPr>
      <w:spacing w:after="0" w:line="240" w:lineRule="auto"/>
      <w:rPr>
        <w:b/>
        <w:bCs/>
        <w:sz w:val="24"/>
        <w:szCs w:val="24"/>
      </w:rPr>
    </w:pPr>
    <w:r w:rsidRPr="00BC2E39">
      <w:rPr>
        <w:sz w:val="24"/>
        <w:szCs w:val="24"/>
      </w:rPr>
      <w:t>Čj</w:t>
    </w:r>
    <w:r>
      <w:rPr>
        <w:sz w:val="24"/>
        <w:szCs w:val="24"/>
      </w:rPr>
      <w:t xml:space="preserve">.: </w:t>
    </w:r>
    <w:r w:rsidRPr="00E33C0C">
      <w:rPr>
        <w:sz w:val="24"/>
        <w:szCs w:val="24"/>
      </w:rPr>
      <w:t>MSMT-9510/2020-1</w:t>
    </w:r>
  </w:p>
  <w:p w:rsidR="00BD54A0" w:rsidRPr="00A703C2" w:rsidRDefault="00BD54A0" w:rsidP="00A70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D3B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1E3CC7"/>
    <w:multiLevelType w:val="multilevel"/>
    <w:tmpl w:val="9BEC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9B265B"/>
    <w:multiLevelType w:val="hybridMultilevel"/>
    <w:tmpl w:val="CE58AB6C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4686E55"/>
    <w:multiLevelType w:val="hybridMultilevel"/>
    <w:tmpl w:val="1EA87E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B"/>
    <w:multiLevelType w:val="hybridMultilevel"/>
    <w:tmpl w:val="23B8C4B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B36"/>
    <w:multiLevelType w:val="multilevel"/>
    <w:tmpl w:val="6070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659673E"/>
    <w:multiLevelType w:val="hybridMultilevel"/>
    <w:tmpl w:val="FE5A51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A190B"/>
    <w:multiLevelType w:val="multilevel"/>
    <w:tmpl w:val="CCA0B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563F"/>
    <w:multiLevelType w:val="hybridMultilevel"/>
    <w:tmpl w:val="FA26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0407A"/>
    <w:rsid w:val="000116C9"/>
    <w:rsid w:val="000315F1"/>
    <w:rsid w:val="000362F8"/>
    <w:rsid w:val="0006107D"/>
    <w:rsid w:val="00062A4D"/>
    <w:rsid w:val="0007363F"/>
    <w:rsid w:val="000A016A"/>
    <w:rsid w:val="000B0FC8"/>
    <w:rsid w:val="00113B0E"/>
    <w:rsid w:val="0013527A"/>
    <w:rsid w:val="00163B1B"/>
    <w:rsid w:val="0016774E"/>
    <w:rsid w:val="001B6A74"/>
    <w:rsid w:val="001C277D"/>
    <w:rsid w:val="00214CF1"/>
    <w:rsid w:val="00252BA4"/>
    <w:rsid w:val="002606E0"/>
    <w:rsid w:val="00283BA3"/>
    <w:rsid w:val="002B1BED"/>
    <w:rsid w:val="002C5A3A"/>
    <w:rsid w:val="002F3918"/>
    <w:rsid w:val="00323144"/>
    <w:rsid w:val="00327DE4"/>
    <w:rsid w:val="0033195E"/>
    <w:rsid w:val="00346253"/>
    <w:rsid w:val="00385C06"/>
    <w:rsid w:val="003A7D08"/>
    <w:rsid w:val="003C608C"/>
    <w:rsid w:val="003F78A5"/>
    <w:rsid w:val="00415121"/>
    <w:rsid w:val="00492653"/>
    <w:rsid w:val="004E7262"/>
    <w:rsid w:val="00507EB1"/>
    <w:rsid w:val="00517A00"/>
    <w:rsid w:val="00571C74"/>
    <w:rsid w:val="00592F39"/>
    <w:rsid w:val="005D3432"/>
    <w:rsid w:val="006204D9"/>
    <w:rsid w:val="00686B94"/>
    <w:rsid w:val="006918CB"/>
    <w:rsid w:val="006A2D42"/>
    <w:rsid w:val="006E2008"/>
    <w:rsid w:val="006F0823"/>
    <w:rsid w:val="007465B6"/>
    <w:rsid w:val="00756036"/>
    <w:rsid w:val="007B12F7"/>
    <w:rsid w:val="0081002C"/>
    <w:rsid w:val="00825821"/>
    <w:rsid w:val="00837C51"/>
    <w:rsid w:val="008426BF"/>
    <w:rsid w:val="00976B35"/>
    <w:rsid w:val="00985E24"/>
    <w:rsid w:val="009908B1"/>
    <w:rsid w:val="009B4631"/>
    <w:rsid w:val="009E2D91"/>
    <w:rsid w:val="009E53E0"/>
    <w:rsid w:val="009F0B4A"/>
    <w:rsid w:val="00A703C2"/>
    <w:rsid w:val="00A90D26"/>
    <w:rsid w:val="00A91066"/>
    <w:rsid w:val="00A94B35"/>
    <w:rsid w:val="00AA1F5F"/>
    <w:rsid w:val="00AA76AB"/>
    <w:rsid w:val="00B03F6A"/>
    <w:rsid w:val="00B30409"/>
    <w:rsid w:val="00B44F88"/>
    <w:rsid w:val="00BD2072"/>
    <w:rsid w:val="00BD54A0"/>
    <w:rsid w:val="00BD72D7"/>
    <w:rsid w:val="00BE3869"/>
    <w:rsid w:val="00C61E63"/>
    <w:rsid w:val="00C63FF8"/>
    <w:rsid w:val="00C843B0"/>
    <w:rsid w:val="00CD519D"/>
    <w:rsid w:val="00CE7CF1"/>
    <w:rsid w:val="00CF72E7"/>
    <w:rsid w:val="00D12B13"/>
    <w:rsid w:val="00D24451"/>
    <w:rsid w:val="00D57D94"/>
    <w:rsid w:val="00D63960"/>
    <w:rsid w:val="00D978E0"/>
    <w:rsid w:val="00DB348F"/>
    <w:rsid w:val="00E2320C"/>
    <w:rsid w:val="00E55744"/>
    <w:rsid w:val="00E562D5"/>
    <w:rsid w:val="00E97FA0"/>
    <w:rsid w:val="00ED044A"/>
    <w:rsid w:val="00EF1B30"/>
    <w:rsid w:val="00F21050"/>
    <w:rsid w:val="00F95A10"/>
    <w:rsid w:val="00FA321B"/>
    <w:rsid w:val="00FD1BA9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7FDA25"/>
  <w15:docId w15:val="{FE9D7CAF-D561-41EB-B99A-F7D00997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821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  <w:style w:type="paragraph" w:customStyle="1" w:styleId="Default">
    <w:name w:val="Default"/>
    <w:rsid w:val="00FD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8FE-80CF-4081-8585-69A42ED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Dürichová Kamila</cp:lastModifiedBy>
  <cp:revision>2</cp:revision>
  <cp:lastPrinted>2019-05-15T07:43:00Z</cp:lastPrinted>
  <dcterms:created xsi:type="dcterms:W3CDTF">2020-06-08T13:34:00Z</dcterms:created>
  <dcterms:modified xsi:type="dcterms:W3CDTF">2020-06-08T13:34:00Z</dcterms:modified>
</cp:coreProperties>
</file>